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2480" w:rsidRPr="00C62334" w:rsidRDefault="00CD2480" w:rsidP="00CD2480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  <w:lang w:val="bg-BG"/>
        </w:rPr>
      </w:pPr>
      <w:r w:rsidRPr="00C62334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605EE8B4" wp14:editId="34122738">
            <wp:simplePos x="0" y="0"/>
            <wp:positionH relativeFrom="column">
              <wp:posOffset>-30480</wp:posOffset>
            </wp:positionH>
            <wp:positionV relativeFrom="paragraph">
              <wp:posOffset>0</wp:posOffset>
            </wp:positionV>
            <wp:extent cx="590550" cy="790575"/>
            <wp:effectExtent l="0" t="0" r="0" b="952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3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62334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77636A" wp14:editId="7A2DABB3">
                <wp:simplePos x="0" y="0"/>
                <wp:positionH relativeFrom="column">
                  <wp:posOffset>610235</wp:posOffset>
                </wp:positionH>
                <wp:positionV relativeFrom="paragraph">
                  <wp:posOffset>28575</wp:posOffset>
                </wp:positionV>
                <wp:extent cx="0" cy="612140"/>
                <wp:effectExtent l="13335" t="8255" r="5715" b="8255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50DA2D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48.05pt;margin-top:2.2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"/>
            </w:pict>
          </mc:Fallback>
        </mc:AlternateContent>
      </w:r>
      <w:r w:rsidRPr="00C62334"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  <w:lang w:val="bg-BG"/>
        </w:rPr>
        <w:t>РЕПУБЛИКА БЪЛГАРИЯ</w:t>
      </w:r>
    </w:p>
    <w:p w:rsidR="00CD2480" w:rsidRPr="00C62334" w:rsidRDefault="00CD2480" w:rsidP="00CD2480">
      <w:pPr>
        <w:keepNext/>
        <w:tabs>
          <w:tab w:val="left" w:pos="1276"/>
        </w:tabs>
        <w:spacing w:after="0" w:line="240" w:lineRule="auto"/>
        <w:ind w:left="1134" w:hanging="1134"/>
        <w:outlineLvl w:val="0"/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  <w:lang w:val="bg-BG"/>
        </w:rPr>
      </w:pPr>
      <w:r w:rsidRPr="00C62334"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  <w:lang w:val="bg-BG"/>
        </w:rPr>
        <w:t>Министерство на земеделието и храните</w:t>
      </w:r>
    </w:p>
    <w:p w:rsidR="00CD2480" w:rsidRPr="00C62334" w:rsidRDefault="00CD2480" w:rsidP="00CD2480">
      <w:pPr>
        <w:keepNext/>
        <w:tabs>
          <w:tab w:val="left" w:pos="1276"/>
        </w:tabs>
        <w:spacing w:after="0" w:line="240" w:lineRule="auto"/>
        <w:outlineLvl w:val="0"/>
        <w:rPr>
          <w:rFonts w:ascii="Helen Bg Condensed" w:eastAsia="Times New Roman" w:hAnsi="Helen Bg Condensed" w:cs="Times New Roman"/>
          <w:b/>
          <w:bCs/>
          <w:spacing w:val="40"/>
          <w:sz w:val="26"/>
          <w:szCs w:val="26"/>
          <w:lang w:val="bg-BG"/>
        </w:rPr>
      </w:pPr>
      <w:r w:rsidRPr="00C62334">
        <w:rPr>
          <w:rFonts w:ascii="Helen Bg Condensed" w:eastAsia="Times New Roman" w:hAnsi="Helen Bg Condensed" w:cs="Times New Roman"/>
          <w:b/>
          <w:bCs/>
          <w:spacing w:val="40"/>
          <w:sz w:val="28"/>
          <w:szCs w:val="28"/>
          <w:lang w:val="bg-BG"/>
        </w:rPr>
        <w:t>Областна дирекция “Земеделие”-Перник</w:t>
      </w:r>
    </w:p>
    <w:p w:rsidR="003903B7" w:rsidRPr="00C62334" w:rsidRDefault="003903B7" w:rsidP="003903B7">
      <w:pPr>
        <w:spacing w:after="0"/>
        <w:jc w:val="both"/>
        <w:rPr>
          <w:sz w:val="24"/>
          <w:lang w:val="bg-BG"/>
        </w:rPr>
      </w:pPr>
    </w:p>
    <w:p w:rsidR="003903B7" w:rsidRPr="00C62334" w:rsidRDefault="003903B7" w:rsidP="003903B7">
      <w:pPr>
        <w:spacing w:after="0"/>
        <w:jc w:val="both"/>
        <w:rPr>
          <w:sz w:val="24"/>
          <w:lang w:val="bg-BG"/>
        </w:rPr>
      </w:pPr>
    </w:p>
    <w:p w:rsidR="003903B7" w:rsidRPr="00C62334" w:rsidRDefault="003903B7" w:rsidP="003903B7">
      <w:pPr>
        <w:spacing w:after="0"/>
        <w:jc w:val="center"/>
        <w:rPr>
          <w:b/>
          <w:sz w:val="28"/>
          <w:lang w:val="bg-BG"/>
        </w:rPr>
      </w:pPr>
      <w:r w:rsidRPr="00C62334">
        <w:rPr>
          <w:b/>
          <w:sz w:val="28"/>
          <w:lang w:val="bg-BG"/>
        </w:rPr>
        <w:t>З А П О В Е Д</w:t>
      </w:r>
    </w:p>
    <w:p w:rsidR="003903B7" w:rsidRPr="00C62334" w:rsidRDefault="003903B7" w:rsidP="003903B7">
      <w:pPr>
        <w:spacing w:after="0"/>
        <w:jc w:val="both"/>
        <w:rPr>
          <w:sz w:val="24"/>
          <w:lang w:val="bg-BG"/>
        </w:rPr>
      </w:pPr>
    </w:p>
    <w:p w:rsidR="003903B7" w:rsidRPr="00C62334" w:rsidRDefault="00CD2480" w:rsidP="003903B7">
      <w:pPr>
        <w:spacing w:after="0"/>
        <w:jc w:val="center"/>
        <w:rPr>
          <w:b/>
          <w:sz w:val="24"/>
          <w:lang w:val="bg-BG"/>
        </w:rPr>
      </w:pPr>
      <w:r w:rsidRPr="00C62334">
        <w:rPr>
          <w:b/>
          <w:sz w:val="24"/>
          <w:lang w:val="bg-BG"/>
        </w:rPr>
        <w:t>№ ПО-09-</w:t>
      </w:r>
      <w:r w:rsidR="00AF3C69">
        <w:rPr>
          <w:b/>
          <w:sz w:val="24"/>
          <w:lang w:val="bg-BG"/>
        </w:rPr>
        <w:t>1078/08.09.</w:t>
      </w:r>
      <w:bookmarkStart w:id="0" w:name="_GoBack"/>
      <w:bookmarkEnd w:id="0"/>
      <w:r w:rsidRPr="00C62334">
        <w:rPr>
          <w:b/>
          <w:sz w:val="24"/>
          <w:lang w:val="bg-BG"/>
        </w:rPr>
        <w:t>2026 г</w:t>
      </w:r>
      <w:r w:rsidR="003903B7" w:rsidRPr="00C62334">
        <w:rPr>
          <w:b/>
          <w:sz w:val="24"/>
          <w:lang w:val="bg-BG"/>
        </w:rPr>
        <w:t>.</w:t>
      </w:r>
    </w:p>
    <w:p w:rsidR="003903B7" w:rsidRPr="00C62334" w:rsidRDefault="003903B7" w:rsidP="003903B7">
      <w:pPr>
        <w:spacing w:after="0"/>
        <w:jc w:val="both"/>
        <w:rPr>
          <w:sz w:val="24"/>
          <w:lang w:val="bg-BG"/>
        </w:rPr>
      </w:pPr>
    </w:p>
    <w:p w:rsidR="003903B7" w:rsidRPr="00C62334" w:rsidRDefault="003903B7" w:rsidP="003903B7">
      <w:pPr>
        <w:spacing w:after="0"/>
        <w:jc w:val="both"/>
        <w:rPr>
          <w:sz w:val="20"/>
          <w:lang w:val="bg-BG"/>
        </w:rPr>
      </w:pPr>
      <w:r w:rsidRPr="00C62334">
        <w:rPr>
          <w:sz w:val="20"/>
          <w:lang w:val="bg-BG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</w:t>
      </w:r>
      <w:r w:rsidR="0056301F" w:rsidRPr="00C62334">
        <w:rPr>
          <w:sz w:val="20"/>
          <w:lang w:val="bg-BG"/>
        </w:rPr>
        <w:t>земи (ППЗСПЗЗ), доклад с вх. № ПО-09-8091/03.09.2026</w:t>
      </w:r>
      <w:r w:rsidRPr="00C62334">
        <w:rPr>
          <w:sz w:val="20"/>
          <w:lang w:val="bg-BG"/>
        </w:rPr>
        <w:t xml:space="preserve"> г. от комисията по чл. 37в, ал. 1 от ЗСПЗЗ, определена със Заповед № РД-04-155 от 30.07.2026 г. на директора на Областна дирекция "Земеделие" - ПЕРНИК и споразумение с вх. № 8/24.08.2026 г. за землището на с. НОЕВЦИ, ЕКАТТЕ 52324</w:t>
      </w:r>
      <w:r w:rsidR="0056301F" w:rsidRPr="00C62334">
        <w:rPr>
          <w:sz w:val="20"/>
          <w:lang w:val="bg-BG"/>
        </w:rPr>
        <w:t>, община БРЕЗНИК, област ПЕРНИК</w:t>
      </w:r>
    </w:p>
    <w:p w:rsidR="003903B7" w:rsidRPr="00C62334" w:rsidRDefault="003903B7" w:rsidP="003903B7">
      <w:pPr>
        <w:spacing w:after="0"/>
        <w:jc w:val="both"/>
        <w:rPr>
          <w:sz w:val="24"/>
          <w:lang w:val="bg-BG"/>
        </w:rPr>
      </w:pPr>
    </w:p>
    <w:p w:rsidR="003903B7" w:rsidRPr="00C62334" w:rsidRDefault="003903B7" w:rsidP="003903B7">
      <w:pPr>
        <w:spacing w:after="0"/>
        <w:jc w:val="center"/>
        <w:rPr>
          <w:b/>
          <w:sz w:val="24"/>
          <w:lang w:val="bg-BG"/>
        </w:rPr>
      </w:pPr>
      <w:r w:rsidRPr="00C62334">
        <w:rPr>
          <w:b/>
          <w:sz w:val="24"/>
          <w:lang w:val="bg-BG"/>
        </w:rPr>
        <w:t>О Д О Б Р Я В А М:</w:t>
      </w:r>
    </w:p>
    <w:p w:rsidR="003903B7" w:rsidRPr="00C62334" w:rsidRDefault="003903B7" w:rsidP="003903B7">
      <w:pPr>
        <w:spacing w:after="0"/>
        <w:jc w:val="both"/>
        <w:rPr>
          <w:sz w:val="24"/>
          <w:lang w:val="bg-BG"/>
        </w:rPr>
      </w:pPr>
    </w:p>
    <w:p w:rsidR="003903B7" w:rsidRPr="00C62334" w:rsidRDefault="003903B7" w:rsidP="003903B7">
      <w:pPr>
        <w:spacing w:after="0"/>
        <w:jc w:val="both"/>
        <w:rPr>
          <w:sz w:val="20"/>
          <w:lang w:val="bg-BG"/>
        </w:rPr>
      </w:pPr>
      <w:r w:rsidRPr="00C62334">
        <w:rPr>
          <w:sz w:val="20"/>
          <w:lang w:val="bg-BG"/>
        </w:rPr>
        <w:tab/>
        <w:t>1. Споразумение за разпределение на масивите за ползване на земеделски земи с вх.</w:t>
      </w:r>
      <w:r w:rsidR="0056301F" w:rsidRPr="00C62334">
        <w:rPr>
          <w:sz w:val="20"/>
          <w:lang w:val="bg-BG"/>
        </w:rPr>
        <w:t xml:space="preserve"> </w:t>
      </w:r>
      <w:r w:rsidRPr="00C62334">
        <w:rPr>
          <w:sz w:val="20"/>
          <w:lang w:val="bg-BG"/>
        </w:rPr>
        <w:t xml:space="preserve"> № 8/24.08.2026 г., сключено за стопанската 2026/2027 година за землището на с. НОЕВЦИ, ЕКАТТЕ 52324, община БРЕЗНИК, област ПЕРНИК, представено с доклад вх. </w:t>
      </w:r>
      <w:r w:rsidR="0056301F" w:rsidRPr="00C62334">
        <w:rPr>
          <w:sz w:val="20"/>
          <w:lang w:val="bg-BG"/>
        </w:rPr>
        <w:t xml:space="preserve">№ ПО-09-8091/03.09.2026 </w:t>
      </w:r>
      <w:r w:rsidRPr="00C62334">
        <w:rPr>
          <w:sz w:val="20"/>
          <w:lang w:val="bg-BG"/>
        </w:rPr>
        <w:t>г. на комисията по чл. 37в, ал. 1 от ЗСПЗЗ, определена със Заповед № РД-04-155 от 30.07.2026 г. на директора на Областн</w:t>
      </w:r>
      <w:r w:rsidR="0056301F" w:rsidRPr="00C62334">
        <w:rPr>
          <w:sz w:val="20"/>
          <w:lang w:val="bg-BG"/>
        </w:rPr>
        <w:t>а дирекция "Земеделие" – ПЕРНИК</w:t>
      </w:r>
      <w:r w:rsidRPr="00C62334">
        <w:rPr>
          <w:sz w:val="20"/>
          <w:lang w:val="bg-BG"/>
        </w:rPr>
        <w:t>, ведно с картата на масивите за ползване и на регистър към нея, изготвени на основание чл. 74, ал. 1 от ППЗСПЗЗ.</w:t>
      </w:r>
    </w:p>
    <w:p w:rsidR="003903B7" w:rsidRPr="00C62334" w:rsidRDefault="003903B7" w:rsidP="003903B7">
      <w:pPr>
        <w:spacing w:after="0"/>
        <w:jc w:val="both"/>
        <w:rPr>
          <w:sz w:val="20"/>
          <w:lang w:val="bg-BG"/>
        </w:rPr>
      </w:pPr>
      <w:r w:rsidRPr="00C62334">
        <w:rPr>
          <w:sz w:val="20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1F39D9" w:rsidRPr="00C62334">
        <w:rPr>
          <w:sz w:val="20"/>
          <w:lang w:val="bg-BG"/>
        </w:rPr>
        <w:t>32</w:t>
      </w:r>
      <w:r w:rsidRPr="00C62334">
        <w:rPr>
          <w:sz w:val="20"/>
          <w:lang w:val="bg-BG"/>
        </w:rPr>
        <w:t xml:space="preserve"> броя, допуснати до участие в проц</w:t>
      </w:r>
      <w:r w:rsidR="00467554">
        <w:rPr>
          <w:sz w:val="20"/>
          <w:lang w:val="bg-BG"/>
        </w:rPr>
        <w:t xml:space="preserve">едурата и обхваща цялата площ </w:t>
      </w:r>
      <w:r w:rsidRPr="00C62334">
        <w:rPr>
          <w:sz w:val="20"/>
          <w:lang w:val="bg-BG"/>
        </w:rPr>
        <w:t xml:space="preserve">в размер на </w:t>
      </w:r>
      <w:r w:rsidR="001F39D9" w:rsidRPr="00C62334">
        <w:rPr>
          <w:sz w:val="20"/>
          <w:lang w:val="bg-BG"/>
        </w:rPr>
        <w:t>6675,149</w:t>
      </w:r>
      <w:r w:rsidRPr="00C62334">
        <w:rPr>
          <w:sz w:val="20"/>
          <w:lang w:val="bg-BG"/>
        </w:rPr>
        <w:t xml:space="preserve"> дка, определена за създаване на масиви за ползване в землището. </w:t>
      </w:r>
    </w:p>
    <w:p w:rsidR="003903B7" w:rsidRPr="00C62334" w:rsidRDefault="003903B7" w:rsidP="003903B7">
      <w:pPr>
        <w:spacing w:after="0"/>
        <w:jc w:val="both"/>
        <w:rPr>
          <w:sz w:val="24"/>
          <w:lang w:val="bg-BG"/>
        </w:rPr>
      </w:pPr>
    </w:p>
    <w:p w:rsidR="003903B7" w:rsidRPr="00C62334" w:rsidRDefault="003903B7" w:rsidP="003903B7">
      <w:pPr>
        <w:spacing w:after="0"/>
        <w:jc w:val="both"/>
        <w:rPr>
          <w:sz w:val="20"/>
          <w:lang w:val="bg-BG"/>
        </w:rPr>
      </w:pPr>
      <w:r w:rsidRPr="00C62334">
        <w:rPr>
          <w:sz w:val="20"/>
          <w:lang w:val="bg-BG"/>
        </w:rPr>
        <w:tab/>
        <w:t xml:space="preserve">2. Масивите за ползване на обработваеми земи (НТП орна земя) в землището на с. НОЕВЦИ,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3903B7" w:rsidRPr="00C62334" w:rsidRDefault="003903B7" w:rsidP="003903B7">
      <w:pPr>
        <w:spacing w:after="0"/>
        <w:jc w:val="both"/>
        <w:rPr>
          <w:sz w:val="24"/>
          <w:lang w:val="bg-BG"/>
        </w:rPr>
      </w:pPr>
    </w:p>
    <w:p w:rsidR="003903B7" w:rsidRPr="00C62334" w:rsidRDefault="003903B7" w:rsidP="003903B7">
      <w:pPr>
        <w:spacing w:after="0"/>
        <w:jc w:val="both"/>
        <w:rPr>
          <w:sz w:val="20"/>
          <w:lang w:val="bg-BG"/>
        </w:rPr>
      </w:pPr>
      <w:r w:rsidRPr="00C62334">
        <w:rPr>
          <w:sz w:val="20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ПЕРНИК за стопанската 2026/2027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3903B7" w:rsidRPr="00C62334" w:rsidRDefault="0056301F" w:rsidP="003903B7">
      <w:pPr>
        <w:spacing w:after="0"/>
        <w:jc w:val="both"/>
        <w:rPr>
          <w:sz w:val="20"/>
          <w:lang w:val="bg-BG"/>
        </w:rPr>
      </w:pPr>
      <w:r w:rsidRPr="00C62334">
        <w:rPr>
          <w:sz w:val="20"/>
          <w:lang w:val="bg-BG"/>
        </w:rPr>
        <w:t xml:space="preserve">               </w:t>
      </w:r>
      <w:r w:rsidR="003903B7" w:rsidRPr="00C62334">
        <w:rPr>
          <w:sz w:val="20"/>
          <w:lang w:val="bg-BG"/>
        </w:rPr>
        <w:t>Банкова сметка: IBAN BG49UBBS80023300251910, Банка "ОББ-АД" КЛОН ПЕРНИК.</w:t>
      </w:r>
    </w:p>
    <w:p w:rsidR="003903B7" w:rsidRPr="00C62334" w:rsidRDefault="003903B7" w:rsidP="003903B7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3903B7" w:rsidRPr="00C62334" w:rsidTr="003903B7">
        <w:trPr>
          <w:jc w:val="center"/>
        </w:trPr>
        <w:tc>
          <w:tcPr>
            <w:tcW w:w="5200" w:type="dxa"/>
            <w:shd w:val="clear" w:color="auto" w:fill="auto"/>
          </w:tcPr>
          <w:p w:rsidR="003903B7" w:rsidRPr="00C62334" w:rsidRDefault="003903B7" w:rsidP="003903B7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C62334">
              <w:rPr>
                <w:b/>
                <w:sz w:val="20"/>
                <w:lang w:val="bg-BG"/>
              </w:rPr>
              <w:t>Задължени лица по чл. 37в, ал.7 от ЗСПЗЗ</w:t>
            </w:r>
          </w:p>
          <w:p w:rsidR="003903B7" w:rsidRPr="00C62334" w:rsidRDefault="003903B7" w:rsidP="003903B7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C62334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3903B7" w:rsidRPr="00C62334" w:rsidRDefault="003903B7" w:rsidP="003903B7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C62334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56301F" w:rsidRPr="00C62334" w:rsidRDefault="003903B7" w:rsidP="0056301F">
            <w:pPr>
              <w:spacing w:after="0"/>
              <w:jc w:val="center"/>
              <w:rPr>
                <w:b/>
                <w:sz w:val="20"/>
                <w:lang w:val="bg-BG"/>
              </w:rPr>
            </w:pPr>
            <w:r w:rsidRPr="00C62334">
              <w:rPr>
                <w:b/>
                <w:sz w:val="20"/>
                <w:lang w:val="bg-BG"/>
              </w:rPr>
              <w:t xml:space="preserve">Средно год. р. плащане </w:t>
            </w:r>
          </w:p>
          <w:p w:rsidR="003903B7" w:rsidRPr="00C62334" w:rsidRDefault="003903B7" w:rsidP="0056301F">
            <w:pPr>
              <w:spacing w:after="0"/>
              <w:jc w:val="center"/>
              <w:rPr>
                <w:b/>
                <w:sz w:val="20"/>
                <w:lang w:val="bg-BG"/>
              </w:rPr>
            </w:pPr>
            <w:r w:rsidRPr="00C62334">
              <w:rPr>
                <w:b/>
                <w:sz w:val="20"/>
                <w:lang w:val="bg-BG"/>
              </w:rPr>
              <w:t>€</w:t>
            </w:r>
          </w:p>
        </w:tc>
        <w:tc>
          <w:tcPr>
            <w:tcW w:w="1280" w:type="dxa"/>
            <w:shd w:val="clear" w:color="auto" w:fill="auto"/>
          </w:tcPr>
          <w:p w:rsidR="0056301F" w:rsidRPr="00C62334" w:rsidRDefault="003903B7" w:rsidP="0056301F">
            <w:pPr>
              <w:spacing w:after="0"/>
              <w:jc w:val="center"/>
              <w:rPr>
                <w:b/>
                <w:sz w:val="20"/>
                <w:lang w:val="bg-BG"/>
              </w:rPr>
            </w:pPr>
            <w:r w:rsidRPr="00C62334">
              <w:rPr>
                <w:b/>
                <w:sz w:val="20"/>
                <w:lang w:val="bg-BG"/>
              </w:rPr>
              <w:t>Сума за внасяне</w:t>
            </w:r>
            <w:r w:rsidR="0056301F" w:rsidRPr="00C62334">
              <w:rPr>
                <w:b/>
                <w:sz w:val="20"/>
                <w:lang w:val="bg-BG"/>
              </w:rPr>
              <w:t xml:space="preserve"> </w:t>
            </w:r>
          </w:p>
          <w:p w:rsidR="003903B7" w:rsidRPr="00C62334" w:rsidRDefault="003903B7" w:rsidP="0056301F">
            <w:pPr>
              <w:spacing w:after="0"/>
              <w:jc w:val="center"/>
              <w:rPr>
                <w:b/>
                <w:sz w:val="20"/>
                <w:lang w:val="bg-BG"/>
              </w:rPr>
            </w:pPr>
            <w:r w:rsidRPr="00C62334">
              <w:rPr>
                <w:b/>
                <w:sz w:val="20"/>
                <w:lang w:val="bg-BG"/>
              </w:rPr>
              <w:t xml:space="preserve"> €</w:t>
            </w:r>
          </w:p>
        </w:tc>
      </w:tr>
      <w:tr w:rsidR="003903B7" w:rsidRPr="00C62334" w:rsidTr="003903B7">
        <w:trPr>
          <w:jc w:val="center"/>
        </w:trPr>
        <w:tc>
          <w:tcPr>
            <w:tcW w:w="5200" w:type="dxa"/>
            <w:shd w:val="clear" w:color="auto" w:fill="auto"/>
          </w:tcPr>
          <w:p w:rsidR="003903B7" w:rsidRPr="00C62334" w:rsidRDefault="003903B7" w:rsidP="003903B7">
            <w:pPr>
              <w:spacing w:after="120"/>
              <w:rPr>
                <w:sz w:val="20"/>
                <w:lang w:val="bg-BG"/>
              </w:rPr>
            </w:pPr>
            <w:r w:rsidRPr="00C62334">
              <w:rPr>
                <w:sz w:val="20"/>
                <w:lang w:val="bg-BG"/>
              </w:rPr>
              <w:t xml:space="preserve"> "ИВАН ИВ - ЙОАНА" ЕООД</w:t>
            </w:r>
          </w:p>
        </w:tc>
        <w:tc>
          <w:tcPr>
            <w:tcW w:w="1280" w:type="dxa"/>
            <w:shd w:val="clear" w:color="auto" w:fill="auto"/>
          </w:tcPr>
          <w:p w:rsidR="003903B7" w:rsidRPr="00C62334" w:rsidRDefault="003903B7" w:rsidP="003903B7">
            <w:pPr>
              <w:spacing w:after="120"/>
              <w:jc w:val="right"/>
              <w:rPr>
                <w:sz w:val="20"/>
                <w:lang w:val="bg-BG"/>
              </w:rPr>
            </w:pPr>
            <w:r w:rsidRPr="00C62334">
              <w:rPr>
                <w:sz w:val="20"/>
                <w:lang w:val="bg-BG"/>
              </w:rPr>
              <w:t>3.305</w:t>
            </w:r>
          </w:p>
        </w:tc>
        <w:tc>
          <w:tcPr>
            <w:tcW w:w="1280" w:type="dxa"/>
            <w:shd w:val="clear" w:color="auto" w:fill="auto"/>
          </w:tcPr>
          <w:p w:rsidR="003903B7" w:rsidRPr="00C62334" w:rsidRDefault="003903B7" w:rsidP="003903B7">
            <w:pPr>
              <w:spacing w:after="120"/>
              <w:jc w:val="right"/>
              <w:rPr>
                <w:sz w:val="20"/>
                <w:lang w:val="bg-BG"/>
              </w:rPr>
            </w:pPr>
            <w:r w:rsidRPr="00C62334">
              <w:rPr>
                <w:sz w:val="20"/>
                <w:lang w:val="bg-BG"/>
              </w:rPr>
              <w:t>11.25</w:t>
            </w:r>
          </w:p>
        </w:tc>
        <w:tc>
          <w:tcPr>
            <w:tcW w:w="1280" w:type="dxa"/>
            <w:shd w:val="clear" w:color="auto" w:fill="auto"/>
          </w:tcPr>
          <w:p w:rsidR="003903B7" w:rsidRPr="00C62334" w:rsidRDefault="003903B7" w:rsidP="003903B7">
            <w:pPr>
              <w:spacing w:after="120"/>
              <w:jc w:val="right"/>
              <w:rPr>
                <w:sz w:val="20"/>
                <w:lang w:val="bg-BG"/>
              </w:rPr>
            </w:pPr>
            <w:r w:rsidRPr="00C62334">
              <w:rPr>
                <w:sz w:val="20"/>
                <w:lang w:val="bg-BG"/>
              </w:rPr>
              <w:t>37.18</w:t>
            </w:r>
          </w:p>
        </w:tc>
      </w:tr>
      <w:tr w:rsidR="0056301F" w:rsidRPr="00C62334" w:rsidTr="003903B7">
        <w:trPr>
          <w:jc w:val="center"/>
        </w:trPr>
        <w:tc>
          <w:tcPr>
            <w:tcW w:w="5200" w:type="dxa"/>
            <w:shd w:val="clear" w:color="auto" w:fill="auto"/>
          </w:tcPr>
          <w:p w:rsidR="0056301F" w:rsidRPr="00C62334" w:rsidRDefault="0056301F" w:rsidP="0056301F">
            <w:pPr>
              <w:spacing w:after="120"/>
              <w:rPr>
                <w:sz w:val="20"/>
                <w:lang w:val="bg-BG"/>
              </w:rPr>
            </w:pPr>
            <w:r w:rsidRPr="00C62334">
              <w:rPr>
                <w:sz w:val="20"/>
                <w:lang w:val="bg-BG"/>
              </w:rPr>
              <w:t xml:space="preserve"> АСЕН ИВАНОВ АСЕНОВ</w:t>
            </w:r>
          </w:p>
        </w:tc>
        <w:tc>
          <w:tcPr>
            <w:tcW w:w="1280" w:type="dxa"/>
            <w:shd w:val="clear" w:color="auto" w:fill="auto"/>
          </w:tcPr>
          <w:p w:rsidR="0056301F" w:rsidRPr="00C62334" w:rsidRDefault="0056301F" w:rsidP="0056301F">
            <w:pPr>
              <w:spacing w:after="120"/>
              <w:jc w:val="right"/>
              <w:rPr>
                <w:sz w:val="20"/>
                <w:lang w:val="bg-BG"/>
              </w:rPr>
            </w:pPr>
            <w:r w:rsidRPr="00C62334">
              <w:rPr>
                <w:sz w:val="20"/>
                <w:lang w:val="bg-BG"/>
              </w:rPr>
              <w:t>5.778</w:t>
            </w:r>
          </w:p>
        </w:tc>
        <w:tc>
          <w:tcPr>
            <w:tcW w:w="1280" w:type="dxa"/>
            <w:shd w:val="clear" w:color="auto" w:fill="auto"/>
          </w:tcPr>
          <w:p w:rsidR="0056301F" w:rsidRPr="00C62334" w:rsidRDefault="0056301F" w:rsidP="0056301F">
            <w:pPr>
              <w:spacing w:after="120"/>
              <w:jc w:val="right"/>
              <w:rPr>
                <w:sz w:val="20"/>
                <w:lang w:val="bg-BG"/>
              </w:rPr>
            </w:pPr>
            <w:r w:rsidRPr="00C62334">
              <w:rPr>
                <w:sz w:val="20"/>
                <w:lang w:val="bg-BG"/>
              </w:rPr>
              <w:t>11.25</w:t>
            </w:r>
          </w:p>
        </w:tc>
        <w:tc>
          <w:tcPr>
            <w:tcW w:w="1280" w:type="dxa"/>
            <w:shd w:val="clear" w:color="auto" w:fill="auto"/>
          </w:tcPr>
          <w:p w:rsidR="0056301F" w:rsidRPr="00C62334" w:rsidRDefault="0056301F" w:rsidP="0056301F">
            <w:pPr>
              <w:spacing w:after="120"/>
              <w:jc w:val="right"/>
              <w:rPr>
                <w:sz w:val="20"/>
                <w:lang w:val="bg-BG"/>
              </w:rPr>
            </w:pPr>
            <w:r w:rsidRPr="00C62334">
              <w:rPr>
                <w:sz w:val="20"/>
                <w:lang w:val="bg-BG"/>
              </w:rPr>
              <w:t>65.01</w:t>
            </w:r>
          </w:p>
        </w:tc>
      </w:tr>
      <w:tr w:rsidR="0056301F" w:rsidRPr="00C62334" w:rsidTr="003903B7">
        <w:trPr>
          <w:jc w:val="center"/>
        </w:trPr>
        <w:tc>
          <w:tcPr>
            <w:tcW w:w="5200" w:type="dxa"/>
            <w:shd w:val="clear" w:color="auto" w:fill="auto"/>
          </w:tcPr>
          <w:p w:rsidR="0056301F" w:rsidRPr="00C62334" w:rsidRDefault="0056301F" w:rsidP="0056301F">
            <w:pPr>
              <w:spacing w:after="120"/>
              <w:rPr>
                <w:sz w:val="20"/>
                <w:lang w:val="bg-BG"/>
              </w:rPr>
            </w:pPr>
            <w:r w:rsidRPr="00C62334">
              <w:rPr>
                <w:sz w:val="20"/>
                <w:lang w:val="bg-BG"/>
              </w:rPr>
              <w:t xml:space="preserve"> АТАНАС ДИМИТРОВ СТАНИМИРОВ</w:t>
            </w:r>
          </w:p>
        </w:tc>
        <w:tc>
          <w:tcPr>
            <w:tcW w:w="1280" w:type="dxa"/>
            <w:shd w:val="clear" w:color="auto" w:fill="auto"/>
          </w:tcPr>
          <w:p w:rsidR="0056301F" w:rsidRPr="00C62334" w:rsidRDefault="0056301F" w:rsidP="0056301F">
            <w:pPr>
              <w:spacing w:after="120"/>
              <w:jc w:val="right"/>
              <w:rPr>
                <w:sz w:val="20"/>
                <w:lang w:val="bg-BG"/>
              </w:rPr>
            </w:pPr>
            <w:r w:rsidRPr="00C62334">
              <w:rPr>
                <w:sz w:val="20"/>
                <w:lang w:val="bg-BG"/>
              </w:rPr>
              <w:t>1.965</w:t>
            </w:r>
          </w:p>
        </w:tc>
        <w:tc>
          <w:tcPr>
            <w:tcW w:w="1280" w:type="dxa"/>
            <w:shd w:val="clear" w:color="auto" w:fill="auto"/>
          </w:tcPr>
          <w:p w:rsidR="0056301F" w:rsidRPr="00C62334" w:rsidRDefault="0056301F" w:rsidP="0056301F">
            <w:pPr>
              <w:spacing w:after="120"/>
              <w:jc w:val="right"/>
              <w:rPr>
                <w:sz w:val="20"/>
                <w:lang w:val="bg-BG"/>
              </w:rPr>
            </w:pPr>
            <w:r w:rsidRPr="00C62334">
              <w:rPr>
                <w:sz w:val="20"/>
                <w:lang w:val="bg-BG"/>
              </w:rPr>
              <w:t>11.25</w:t>
            </w:r>
          </w:p>
        </w:tc>
        <w:tc>
          <w:tcPr>
            <w:tcW w:w="1280" w:type="dxa"/>
            <w:shd w:val="clear" w:color="auto" w:fill="auto"/>
          </w:tcPr>
          <w:p w:rsidR="0056301F" w:rsidRPr="00C62334" w:rsidRDefault="0056301F" w:rsidP="0056301F">
            <w:pPr>
              <w:spacing w:after="120"/>
              <w:jc w:val="right"/>
              <w:rPr>
                <w:sz w:val="20"/>
                <w:lang w:val="bg-BG"/>
              </w:rPr>
            </w:pPr>
            <w:r w:rsidRPr="00C62334">
              <w:rPr>
                <w:sz w:val="20"/>
                <w:lang w:val="bg-BG"/>
              </w:rPr>
              <w:t>22.10</w:t>
            </w:r>
          </w:p>
        </w:tc>
      </w:tr>
      <w:tr w:rsidR="0056301F" w:rsidRPr="00C62334" w:rsidTr="003903B7">
        <w:trPr>
          <w:jc w:val="center"/>
        </w:trPr>
        <w:tc>
          <w:tcPr>
            <w:tcW w:w="5200" w:type="dxa"/>
            <w:shd w:val="clear" w:color="auto" w:fill="auto"/>
          </w:tcPr>
          <w:p w:rsidR="0056301F" w:rsidRPr="00C62334" w:rsidRDefault="0056301F" w:rsidP="0056301F">
            <w:pPr>
              <w:spacing w:after="120"/>
              <w:rPr>
                <w:sz w:val="20"/>
                <w:lang w:val="bg-BG"/>
              </w:rPr>
            </w:pPr>
            <w:r w:rsidRPr="00C62334">
              <w:rPr>
                <w:sz w:val="20"/>
                <w:lang w:val="bg-BG"/>
              </w:rPr>
              <w:t xml:space="preserve"> ВЕРЧО НИКИФОРОВ ВИДЕНОВ</w:t>
            </w:r>
          </w:p>
        </w:tc>
        <w:tc>
          <w:tcPr>
            <w:tcW w:w="1280" w:type="dxa"/>
            <w:shd w:val="clear" w:color="auto" w:fill="auto"/>
          </w:tcPr>
          <w:p w:rsidR="0056301F" w:rsidRPr="00C62334" w:rsidRDefault="0056301F" w:rsidP="0056301F">
            <w:pPr>
              <w:spacing w:after="120"/>
              <w:jc w:val="right"/>
              <w:rPr>
                <w:sz w:val="20"/>
                <w:lang w:val="bg-BG"/>
              </w:rPr>
            </w:pPr>
            <w:r w:rsidRPr="00C62334">
              <w:rPr>
                <w:sz w:val="20"/>
                <w:lang w:val="bg-BG"/>
              </w:rPr>
              <w:t>1.808</w:t>
            </w:r>
          </w:p>
        </w:tc>
        <w:tc>
          <w:tcPr>
            <w:tcW w:w="1280" w:type="dxa"/>
            <w:shd w:val="clear" w:color="auto" w:fill="auto"/>
          </w:tcPr>
          <w:p w:rsidR="0056301F" w:rsidRPr="00C62334" w:rsidRDefault="0056301F" w:rsidP="0056301F">
            <w:pPr>
              <w:spacing w:after="120"/>
              <w:jc w:val="right"/>
              <w:rPr>
                <w:sz w:val="20"/>
                <w:lang w:val="bg-BG"/>
              </w:rPr>
            </w:pPr>
            <w:r w:rsidRPr="00C62334">
              <w:rPr>
                <w:sz w:val="20"/>
                <w:lang w:val="bg-BG"/>
              </w:rPr>
              <w:t>11.25</w:t>
            </w:r>
          </w:p>
        </w:tc>
        <w:tc>
          <w:tcPr>
            <w:tcW w:w="1280" w:type="dxa"/>
            <w:shd w:val="clear" w:color="auto" w:fill="auto"/>
          </w:tcPr>
          <w:p w:rsidR="0056301F" w:rsidRPr="00C62334" w:rsidRDefault="0056301F" w:rsidP="0056301F">
            <w:pPr>
              <w:spacing w:after="120"/>
              <w:jc w:val="right"/>
              <w:rPr>
                <w:sz w:val="20"/>
                <w:lang w:val="bg-BG"/>
              </w:rPr>
            </w:pPr>
            <w:r w:rsidRPr="00C62334">
              <w:rPr>
                <w:sz w:val="20"/>
                <w:lang w:val="bg-BG"/>
              </w:rPr>
              <w:t>20.34</w:t>
            </w:r>
          </w:p>
        </w:tc>
      </w:tr>
      <w:tr w:rsidR="0056301F" w:rsidRPr="00C62334" w:rsidTr="003903B7">
        <w:trPr>
          <w:jc w:val="center"/>
        </w:trPr>
        <w:tc>
          <w:tcPr>
            <w:tcW w:w="5200" w:type="dxa"/>
            <w:shd w:val="clear" w:color="auto" w:fill="auto"/>
          </w:tcPr>
          <w:p w:rsidR="0056301F" w:rsidRPr="00C62334" w:rsidRDefault="0056301F" w:rsidP="0056301F">
            <w:pPr>
              <w:spacing w:after="120"/>
              <w:rPr>
                <w:sz w:val="20"/>
                <w:lang w:val="bg-BG"/>
              </w:rPr>
            </w:pPr>
            <w:r w:rsidRPr="00C62334">
              <w:rPr>
                <w:sz w:val="20"/>
                <w:lang w:val="bg-BG"/>
              </w:rPr>
              <w:lastRenderedPageBreak/>
              <w:t xml:space="preserve"> ГЕОРГИ АТАНАСОВ ДИМИТРОВ</w:t>
            </w:r>
          </w:p>
        </w:tc>
        <w:tc>
          <w:tcPr>
            <w:tcW w:w="1280" w:type="dxa"/>
            <w:shd w:val="clear" w:color="auto" w:fill="auto"/>
          </w:tcPr>
          <w:p w:rsidR="0056301F" w:rsidRPr="00C62334" w:rsidRDefault="0056301F" w:rsidP="0056301F">
            <w:pPr>
              <w:spacing w:after="120"/>
              <w:jc w:val="right"/>
              <w:rPr>
                <w:sz w:val="20"/>
                <w:lang w:val="bg-BG"/>
              </w:rPr>
            </w:pPr>
            <w:r w:rsidRPr="00C62334">
              <w:rPr>
                <w:sz w:val="20"/>
                <w:lang w:val="bg-BG"/>
              </w:rPr>
              <w:t>16.034</w:t>
            </w:r>
          </w:p>
        </w:tc>
        <w:tc>
          <w:tcPr>
            <w:tcW w:w="1280" w:type="dxa"/>
            <w:shd w:val="clear" w:color="auto" w:fill="auto"/>
          </w:tcPr>
          <w:p w:rsidR="0056301F" w:rsidRPr="00C62334" w:rsidRDefault="0056301F" w:rsidP="0056301F">
            <w:pPr>
              <w:spacing w:after="120"/>
              <w:jc w:val="right"/>
              <w:rPr>
                <w:sz w:val="20"/>
                <w:lang w:val="bg-BG"/>
              </w:rPr>
            </w:pPr>
            <w:r w:rsidRPr="00C62334">
              <w:rPr>
                <w:sz w:val="20"/>
                <w:lang w:val="bg-BG"/>
              </w:rPr>
              <w:t>11.25</w:t>
            </w:r>
          </w:p>
        </w:tc>
        <w:tc>
          <w:tcPr>
            <w:tcW w:w="1280" w:type="dxa"/>
            <w:shd w:val="clear" w:color="auto" w:fill="auto"/>
          </w:tcPr>
          <w:p w:rsidR="0056301F" w:rsidRPr="00C62334" w:rsidRDefault="0056301F" w:rsidP="0056301F">
            <w:pPr>
              <w:spacing w:after="120"/>
              <w:jc w:val="right"/>
              <w:rPr>
                <w:sz w:val="20"/>
                <w:lang w:val="bg-BG"/>
              </w:rPr>
            </w:pPr>
            <w:r w:rsidRPr="00C62334">
              <w:rPr>
                <w:sz w:val="20"/>
                <w:lang w:val="bg-BG"/>
              </w:rPr>
              <w:t>180.36</w:t>
            </w:r>
          </w:p>
        </w:tc>
      </w:tr>
      <w:tr w:rsidR="0056301F" w:rsidRPr="00C62334" w:rsidTr="003903B7">
        <w:trPr>
          <w:jc w:val="center"/>
        </w:trPr>
        <w:tc>
          <w:tcPr>
            <w:tcW w:w="5200" w:type="dxa"/>
            <w:shd w:val="clear" w:color="auto" w:fill="auto"/>
          </w:tcPr>
          <w:p w:rsidR="0056301F" w:rsidRPr="00C62334" w:rsidRDefault="0056301F" w:rsidP="0056301F">
            <w:pPr>
              <w:spacing w:after="120"/>
              <w:rPr>
                <w:sz w:val="20"/>
                <w:lang w:val="bg-BG"/>
              </w:rPr>
            </w:pPr>
            <w:r w:rsidRPr="00C62334">
              <w:rPr>
                <w:sz w:val="20"/>
                <w:lang w:val="bg-BG"/>
              </w:rPr>
              <w:t xml:space="preserve"> ДИМИТЪР СИМЧЕВ ДИМИТРОВ</w:t>
            </w:r>
          </w:p>
        </w:tc>
        <w:tc>
          <w:tcPr>
            <w:tcW w:w="1280" w:type="dxa"/>
            <w:shd w:val="clear" w:color="auto" w:fill="auto"/>
          </w:tcPr>
          <w:p w:rsidR="0056301F" w:rsidRPr="00C62334" w:rsidRDefault="0056301F" w:rsidP="0056301F">
            <w:pPr>
              <w:spacing w:after="120"/>
              <w:jc w:val="right"/>
              <w:rPr>
                <w:sz w:val="20"/>
                <w:lang w:val="bg-BG"/>
              </w:rPr>
            </w:pPr>
            <w:r w:rsidRPr="00C62334">
              <w:rPr>
                <w:sz w:val="20"/>
                <w:lang w:val="bg-BG"/>
              </w:rPr>
              <w:t>2.997</w:t>
            </w:r>
          </w:p>
        </w:tc>
        <w:tc>
          <w:tcPr>
            <w:tcW w:w="1280" w:type="dxa"/>
            <w:shd w:val="clear" w:color="auto" w:fill="auto"/>
          </w:tcPr>
          <w:p w:rsidR="0056301F" w:rsidRPr="00C62334" w:rsidRDefault="0056301F" w:rsidP="0056301F">
            <w:pPr>
              <w:spacing w:after="120"/>
              <w:jc w:val="right"/>
              <w:rPr>
                <w:sz w:val="20"/>
                <w:lang w:val="bg-BG"/>
              </w:rPr>
            </w:pPr>
            <w:r w:rsidRPr="00C62334">
              <w:rPr>
                <w:sz w:val="20"/>
                <w:lang w:val="bg-BG"/>
              </w:rPr>
              <w:t>11.25</w:t>
            </w:r>
          </w:p>
        </w:tc>
        <w:tc>
          <w:tcPr>
            <w:tcW w:w="1280" w:type="dxa"/>
            <w:shd w:val="clear" w:color="auto" w:fill="auto"/>
          </w:tcPr>
          <w:p w:rsidR="0056301F" w:rsidRPr="00C62334" w:rsidRDefault="0056301F" w:rsidP="0056301F">
            <w:pPr>
              <w:spacing w:after="120"/>
              <w:jc w:val="right"/>
              <w:rPr>
                <w:sz w:val="20"/>
                <w:lang w:val="bg-BG"/>
              </w:rPr>
            </w:pPr>
            <w:r w:rsidRPr="00C62334">
              <w:rPr>
                <w:sz w:val="20"/>
                <w:lang w:val="bg-BG"/>
              </w:rPr>
              <w:t>33.71</w:t>
            </w:r>
          </w:p>
        </w:tc>
      </w:tr>
      <w:tr w:rsidR="0056301F" w:rsidRPr="00C62334" w:rsidTr="003903B7">
        <w:trPr>
          <w:jc w:val="center"/>
        </w:trPr>
        <w:tc>
          <w:tcPr>
            <w:tcW w:w="5200" w:type="dxa"/>
            <w:shd w:val="clear" w:color="auto" w:fill="auto"/>
          </w:tcPr>
          <w:p w:rsidR="0056301F" w:rsidRPr="00C62334" w:rsidRDefault="0056301F" w:rsidP="0056301F">
            <w:pPr>
              <w:spacing w:after="120"/>
              <w:rPr>
                <w:sz w:val="20"/>
                <w:lang w:val="bg-BG"/>
              </w:rPr>
            </w:pPr>
            <w:r w:rsidRPr="00C62334">
              <w:rPr>
                <w:sz w:val="20"/>
                <w:lang w:val="bg-BG"/>
              </w:rPr>
              <w:t xml:space="preserve"> ИВАЙЛО ИЛИЕВ ПЪРВАНОВ</w:t>
            </w:r>
          </w:p>
        </w:tc>
        <w:tc>
          <w:tcPr>
            <w:tcW w:w="1280" w:type="dxa"/>
            <w:shd w:val="clear" w:color="auto" w:fill="auto"/>
          </w:tcPr>
          <w:p w:rsidR="0056301F" w:rsidRPr="00C62334" w:rsidRDefault="0056301F" w:rsidP="0056301F">
            <w:pPr>
              <w:spacing w:after="120"/>
              <w:jc w:val="right"/>
              <w:rPr>
                <w:sz w:val="20"/>
                <w:lang w:val="bg-BG"/>
              </w:rPr>
            </w:pPr>
            <w:r w:rsidRPr="00C62334">
              <w:rPr>
                <w:sz w:val="20"/>
                <w:lang w:val="bg-BG"/>
              </w:rPr>
              <w:t>34.726</w:t>
            </w:r>
          </w:p>
        </w:tc>
        <w:tc>
          <w:tcPr>
            <w:tcW w:w="1280" w:type="dxa"/>
            <w:shd w:val="clear" w:color="auto" w:fill="auto"/>
          </w:tcPr>
          <w:p w:rsidR="0056301F" w:rsidRPr="00C62334" w:rsidRDefault="0056301F" w:rsidP="0056301F">
            <w:pPr>
              <w:spacing w:after="120"/>
              <w:jc w:val="right"/>
              <w:rPr>
                <w:sz w:val="20"/>
                <w:lang w:val="bg-BG"/>
              </w:rPr>
            </w:pPr>
            <w:r w:rsidRPr="00C62334">
              <w:rPr>
                <w:sz w:val="20"/>
                <w:lang w:val="bg-BG"/>
              </w:rPr>
              <w:t>11.25</w:t>
            </w:r>
          </w:p>
        </w:tc>
        <w:tc>
          <w:tcPr>
            <w:tcW w:w="1280" w:type="dxa"/>
            <w:shd w:val="clear" w:color="auto" w:fill="auto"/>
          </w:tcPr>
          <w:p w:rsidR="0056301F" w:rsidRPr="00C62334" w:rsidRDefault="0056301F" w:rsidP="0056301F">
            <w:pPr>
              <w:spacing w:after="120"/>
              <w:jc w:val="right"/>
              <w:rPr>
                <w:sz w:val="20"/>
                <w:lang w:val="bg-BG"/>
              </w:rPr>
            </w:pPr>
            <w:r w:rsidRPr="00C62334">
              <w:rPr>
                <w:sz w:val="20"/>
                <w:lang w:val="bg-BG"/>
              </w:rPr>
              <w:t>390.60</w:t>
            </w:r>
          </w:p>
        </w:tc>
      </w:tr>
      <w:tr w:rsidR="0056301F" w:rsidRPr="00C62334" w:rsidTr="003903B7">
        <w:trPr>
          <w:jc w:val="center"/>
        </w:trPr>
        <w:tc>
          <w:tcPr>
            <w:tcW w:w="5200" w:type="dxa"/>
            <w:shd w:val="clear" w:color="auto" w:fill="auto"/>
          </w:tcPr>
          <w:p w:rsidR="0056301F" w:rsidRPr="00C62334" w:rsidRDefault="0056301F" w:rsidP="0056301F">
            <w:pPr>
              <w:spacing w:after="120"/>
              <w:rPr>
                <w:sz w:val="20"/>
                <w:lang w:val="bg-BG"/>
              </w:rPr>
            </w:pPr>
            <w:r w:rsidRPr="00C62334">
              <w:rPr>
                <w:sz w:val="20"/>
                <w:lang w:val="bg-BG"/>
              </w:rPr>
              <w:t xml:space="preserve"> ИЛИЯ АСЕНОВ ТРЕНЧЕВ</w:t>
            </w:r>
          </w:p>
        </w:tc>
        <w:tc>
          <w:tcPr>
            <w:tcW w:w="1280" w:type="dxa"/>
            <w:shd w:val="clear" w:color="auto" w:fill="auto"/>
          </w:tcPr>
          <w:p w:rsidR="0056301F" w:rsidRPr="00C62334" w:rsidRDefault="0056301F" w:rsidP="0056301F">
            <w:pPr>
              <w:spacing w:after="120"/>
              <w:jc w:val="right"/>
              <w:rPr>
                <w:sz w:val="20"/>
                <w:lang w:val="bg-BG"/>
              </w:rPr>
            </w:pPr>
            <w:r w:rsidRPr="00C62334">
              <w:rPr>
                <w:sz w:val="20"/>
                <w:lang w:val="bg-BG"/>
              </w:rPr>
              <w:t>5.071</w:t>
            </w:r>
          </w:p>
        </w:tc>
        <w:tc>
          <w:tcPr>
            <w:tcW w:w="1280" w:type="dxa"/>
            <w:shd w:val="clear" w:color="auto" w:fill="auto"/>
          </w:tcPr>
          <w:p w:rsidR="0056301F" w:rsidRPr="00C62334" w:rsidRDefault="0056301F" w:rsidP="0056301F">
            <w:pPr>
              <w:spacing w:after="120"/>
              <w:jc w:val="right"/>
              <w:rPr>
                <w:sz w:val="20"/>
                <w:lang w:val="bg-BG"/>
              </w:rPr>
            </w:pPr>
            <w:r w:rsidRPr="00C62334">
              <w:rPr>
                <w:sz w:val="20"/>
                <w:lang w:val="bg-BG"/>
              </w:rPr>
              <w:t>11.25</w:t>
            </w:r>
          </w:p>
        </w:tc>
        <w:tc>
          <w:tcPr>
            <w:tcW w:w="1280" w:type="dxa"/>
            <w:shd w:val="clear" w:color="auto" w:fill="auto"/>
          </w:tcPr>
          <w:p w:rsidR="0056301F" w:rsidRPr="00C62334" w:rsidRDefault="0056301F" w:rsidP="0056301F">
            <w:pPr>
              <w:spacing w:after="120"/>
              <w:jc w:val="right"/>
              <w:rPr>
                <w:sz w:val="20"/>
                <w:lang w:val="bg-BG"/>
              </w:rPr>
            </w:pPr>
            <w:r w:rsidRPr="00C62334">
              <w:rPr>
                <w:sz w:val="20"/>
                <w:lang w:val="bg-BG"/>
              </w:rPr>
              <w:t>57.04</w:t>
            </w:r>
          </w:p>
        </w:tc>
      </w:tr>
      <w:tr w:rsidR="0056301F" w:rsidRPr="00C62334" w:rsidTr="003903B7">
        <w:trPr>
          <w:jc w:val="center"/>
        </w:trPr>
        <w:tc>
          <w:tcPr>
            <w:tcW w:w="5200" w:type="dxa"/>
            <w:shd w:val="clear" w:color="auto" w:fill="auto"/>
          </w:tcPr>
          <w:p w:rsidR="0056301F" w:rsidRPr="00C62334" w:rsidRDefault="0056301F" w:rsidP="0056301F">
            <w:pPr>
              <w:spacing w:after="120"/>
              <w:rPr>
                <w:sz w:val="20"/>
                <w:lang w:val="bg-BG"/>
              </w:rPr>
            </w:pPr>
            <w:r w:rsidRPr="00C62334">
              <w:rPr>
                <w:sz w:val="20"/>
                <w:lang w:val="bg-BG"/>
              </w:rPr>
              <w:t xml:space="preserve"> ЛИЛЯНА СТОЯНОВА ИВАНОВА</w:t>
            </w:r>
          </w:p>
        </w:tc>
        <w:tc>
          <w:tcPr>
            <w:tcW w:w="1280" w:type="dxa"/>
            <w:shd w:val="clear" w:color="auto" w:fill="auto"/>
          </w:tcPr>
          <w:p w:rsidR="0056301F" w:rsidRPr="00C62334" w:rsidRDefault="0056301F" w:rsidP="0056301F">
            <w:pPr>
              <w:spacing w:after="120"/>
              <w:jc w:val="right"/>
              <w:rPr>
                <w:sz w:val="20"/>
                <w:lang w:val="bg-BG"/>
              </w:rPr>
            </w:pPr>
            <w:r w:rsidRPr="00C62334">
              <w:rPr>
                <w:sz w:val="20"/>
                <w:lang w:val="bg-BG"/>
              </w:rPr>
              <w:t>4.023</w:t>
            </w:r>
          </w:p>
        </w:tc>
        <w:tc>
          <w:tcPr>
            <w:tcW w:w="1280" w:type="dxa"/>
            <w:shd w:val="clear" w:color="auto" w:fill="auto"/>
          </w:tcPr>
          <w:p w:rsidR="0056301F" w:rsidRPr="00C62334" w:rsidRDefault="0056301F" w:rsidP="0056301F">
            <w:pPr>
              <w:spacing w:after="120"/>
              <w:jc w:val="right"/>
              <w:rPr>
                <w:sz w:val="20"/>
                <w:lang w:val="bg-BG"/>
              </w:rPr>
            </w:pPr>
            <w:r w:rsidRPr="00C62334">
              <w:rPr>
                <w:sz w:val="20"/>
                <w:lang w:val="bg-BG"/>
              </w:rPr>
              <w:t>11.25</w:t>
            </w:r>
          </w:p>
        </w:tc>
        <w:tc>
          <w:tcPr>
            <w:tcW w:w="1280" w:type="dxa"/>
            <w:shd w:val="clear" w:color="auto" w:fill="auto"/>
          </w:tcPr>
          <w:p w:rsidR="0056301F" w:rsidRPr="00C62334" w:rsidRDefault="0056301F" w:rsidP="0056301F">
            <w:pPr>
              <w:spacing w:after="120"/>
              <w:jc w:val="right"/>
              <w:rPr>
                <w:sz w:val="20"/>
                <w:lang w:val="bg-BG"/>
              </w:rPr>
            </w:pPr>
            <w:r w:rsidRPr="00C62334">
              <w:rPr>
                <w:sz w:val="20"/>
                <w:lang w:val="bg-BG"/>
              </w:rPr>
              <w:t>45.25</w:t>
            </w:r>
          </w:p>
        </w:tc>
      </w:tr>
      <w:tr w:rsidR="0056301F" w:rsidRPr="00C62334" w:rsidTr="003903B7">
        <w:trPr>
          <w:jc w:val="center"/>
        </w:trPr>
        <w:tc>
          <w:tcPr>
            <w:tcW w:w="5200" w:type="dxa"/>
            <w:shd w:val="clear" w:color="auto" w:fill="auto"/>
          </w:tcPr>
          <w:p w:rsidR="0056301F" w:rsidRPr="00C62334" w:rsidRDefault="0056301F" w:rsidP="0056301F">
            <w:pPr>
              <w:spacing w:after="120"/>
              <w:rPr>
                <w:sz w:val="20"/>
                <w:lang w:val="bg-BG"/>
              </w:rPr>
            </w:pPr>
            <w:r w:rsidRPr="00C62334">
              <w:rPr>
                <w:sz w:val="20"/>
                <w:lang w:val="bg-BG"/>
              </w:rPr>
              <w:t xml:space="preserve"> НИКОЛАЙЧО ЙОРДАНОВ НИКОЛОВ</w:t>
            </w:r>
          </w:p>
        </w:tc>
        <w:tc>
          <w:tcPr>
            <w:tcW w:w="1280" w:type="dxa"/>
            <w:shd w:val="clear" w:color="auto" w:fill="auto"/>
          </w:tcPr>
          <w:p w:rsidR="0056301F" w:rsidRPr="00C62334" w:rsidRDefault="0056301F" w:rsidP="0056301F">
            <w:pPr>
              <w:spacing w:after="120"/>
              <w:jc w:val="right"/>
              <w:rPr>
                <w:sz w:val="20"/>
                <w:lang w:val="bg-BG"/>
              </w:rPr>
            </w:pPr>
            <w:r w:rsidRPr="00C62334">
              <w:rPr>
                <w:sz w:val="20"/>
                <w:lang w:val="bg-BG"/>
              </w:rPr>
              <w:t>0.500</w:t>
            </w:r>
          </w:p>
        </w:tc>
        <w:tc>
          <w:tcPr>
            <w:tcW w:w="1280" w:type="dxa"/>
            <w:shd w:val="clear" w:color="auto" w:fill="auto"/>
          </w:tcPr>
          <w:p w:rsidR="0056301F" w:rsidRPr="00C62334" w:rsidRDefault="0056301F" w:rsidP="0056301F">
            <w:pPr>
              <w:spacing w:after="120"/>
              <w:jc w:val="right"/>
              <w:rPr>
                <w:sz w:val="20"/>
                <w:lang w:val="bg-BG"/>
              </w:rPr>
            </w:pPr>
            <w:r w:rsidRPr="00C62334">
              <w:rPr>
                <w:sz w:val="20"/>
                <w:lang w:val="bg-BG"/>
              </w:rPr>
              <w:t>11.25</w:t>
            </w:r>
          </w:p>
        </w:tc>
        <w:tc>
          <w:tcPr>
            <w:tcW w:w="1280" w:type="dxa"/>
            <w:shd w:val="clear" w:color="auto" w:fill="auto"/>
          </w:tcPr>
          <w:p w:rsidR="0056301F" w:rsidRPr="00C62334" w:rsidRDefault="0056301F" w:rsidP="0056301F">
            <w:pPr>
              <w:spacing w:after="120"/>
              <w:jc w:val="right"/>
              <w:rPr>
                <w:sz w:val="20"/>
                <w:lang w:val="bg-BG"/>
              </w:rPr>
            </w:pPr>
            <w:r w:rsidRPr="00C62334">
              <w:rPr>
                <w:sz w:val="20"/>
                <w:lang w:val="bg-BG"/>
              </w:rPr>
              <w:t>5.62</w:t>
            </w:r>
          </w:p>
        </w:tc>
      </w:tr>
      <w:tr w:rsidR="0056301F" w:rsidRPr="00C62334" w:rsidTr="003903B7">
        <w:trPr>
          <w:jc w:val="center"/>
        </w:trPr>
        <w:tc>
          <w:tcPr>
            <w:tcW w:w="5200" w:type="dxa"/>
            <w:shd w:val="clear" w:color="auto" w:fill="auto"/>
          </w:tcPr>
          <w:p w:rsidR="0056301F" w:rsidRPr="00C62334" w:rsidRDefault="0056301F" w:rsidP="0056301F">
            <w:pPr>
              <w:spacing w:after="120"/>
              <w:rPr>
                <w:sz w:val="20"/>
                <w:lang w:val="bg-BG"/>
              </w:rPr>
            </w:pPr>
            <w:r w:rsidRPr="00C62334">
              <w:rPr>
                <w:sz w:val="20"/>
                <w:lang w:val="bg-BG"/>
              </w:rPr>
              <w:t xml:space="preserve"> СВЕТОСЛАВ АТАНАСОВ ДИМИТРОВ</w:t>
            </w:r>
          </w:p>
        </w:tc>
        <w:tc>
          <w:tcPr>
            <w:tcW w:w="1280" w:type="dxa"/>
            <w:shd w:val="clear" w:color="auto" w:fill="auto"/>
          </w:tcPr>
          <w:p w:rsidR="0056301F" w:rsidRPr="00C62334" w:rsidRDefault="0056301F" w:rsidP="0056301F">
            <w:pPr>
              <w:spacing w:after="120"/>
              <w:jc w:val="right"/>
              <w:rPr>
                <w:sz w:val="20"/>
                <w:lang w:val="bg-BG"/>
              </w:rPr>
            </w:pPr>
            <w:r w:rsidRPr="00C62334">
              <w:rPr>
                <w:sz w:val="20"/>
                <w:lang w:val="bg-BG"/>
              </w:rPr>
              <w:t>5.296</w:t>
            </w:r>
          </w:p>
        </w:tc>
        <w:tc>
          <w:tcPr>
            <w:tcW w:w="1280" w:type="dxa"/>
            <w:shd w:val="clear" w:color="auto" w:fill="auto"/>
          </w:tcPr>
          <w:p w:rsidR="0056301F" w:rsidRPr="00C62334" w:rsidRDefault="0056301F" w:rsidP="0056301F">
            <w:pPr>
              <w:spacing w:after="120"/>
              <w:jc w:val="right"/>
              <w:rPr>
                <w:sz w:val="20"/>
                <w:lang w:val="bg-BG"/>
              </w:rPr>
            </w:pPr>
            <w:r w:rsidRPr="00C62334">
              <w:rPr>
                <w:sz w:val="20"/>
                <w:lang w:val="bg-BG"/>
              </w:rPr>
              <w:t>11.25</w:t>
            </w:r>
          </w:p>
        </w:tc>
        <w:tc>
          <w:tcPr>
            <w:tcW w:w="1280" w:type="dxa"/>
            <w:shd w:val="clear" w:color="auto" w:fill="auto"/>
          </w:tcPr>
          <w:p w:rsidR="0056301F" w:rsidRPr="00C62334" w:rsidRDefault="0056301F" w:rsidP="0056301F">
            <w:pPr>
              <w:spacing w:after="120"/>
              <w:jc w:val="right"/>
              <w:rPr>
                <w:sz w:val="20"/>
                <w:lang w:val="bg-BG"/>
              </w:rPr>
            </w:pPr>
            <w:r w:rsidRPr="00C62334">
              <w:rPr>
                <w:sz w:val="20"/>
                <w:lang w:val="bg-BG"/>
              </w:rPr>
              <w:t>59.57</w:t>
            </w:r>
          </w:p>
        </w:tc>
      </w:tr>
    </w:tbl>
    <w:p w:rsidR="003903B7" w:rsidRPr="00C62334" w:rsidRDefault="003903B7" w:rsidP="003903B7">
      <w:pPr>
        <w:spacing w:after="0"/>
        <w:jc w:val="both"/>
        <w:rPr>
          <w:sz w:val="24"/>
          <w:lang w:val="bg-BG"/>
        </w:rPr>
      </w:pPr>
    </w:p>
    <w:p w:rsidR="003903B7" w:rsidRPr="00C62334" w:rsidRDefault="003903B7" w:rsidP="003903B7">
      <w:pPr>
        <w:spacing w:after="0"/>
        <w:jc w:val="both"/>
        <w:rPr>
          <w:sz w:val="20"/>
          <w:lang w:val="bg-BG"/>
        </w:rPr>
      </w:pPr>
      <w:r w:rsidRPr="00C62334">
        <w:rPr>
          <w:sz w:val="20"/>
          <w:lang w:val="bg-BG"/>
        </w:rPr>
        <w:tab/>
        <w:t xml:space="preserve">За задължените лица, които не са заплатили сумите за площи по чл. 37в, ал. 7 от ЗСПЗЗ съгласно настоящата заповед, директорът на </w:t>
      </w:r>
      <w:r w:rsidR="0056301F" w:rsidRPr="00C62334">
        <w:rPr>
          <w:sz w:val="20"/>
          <w:lang w:val="bg-BG"/>
        </w:rPr>
        <w:t xml:space="preserve">Областна дирекция "Земеделие" – </w:t>
      </w:r>
      <w:r w:rsidRPr="00C62334">
        <w:rPr>
          <w:sz w:val="20"/>
          <w:lang w:val="bg-BG"/>
        </w:rPr>
        <w:t xml:space="preserve"> ПЕРНИК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3903B7" w:rsidRPr="00C62334" w:rsidRDefault="003903B7" w:rsidP="003903B7">
      <w:pPr>
        <w:spacing w:after="0"/>
        <w:jc w:val="both"/>
        <w:rPr>
          <w:sz w:val="20"/>
          <w:lang w:val="bg-BG"/>
        </w:rPr>
      </w:pPr>
      <w:r w:rsidRPr="00C62334">
        <w:rPr>
          <w:sz w:val="20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</w:t>
      </w:r>
      <w:r w:rsidR="001F39D9" w:rsidRPr="00C62334">
        <w:rPr>
          <w:sz w:val="20"/>
          <w:lang w:val="bg-BG"/>
        </w:rPr>
        <w:t xml:space="preserve"> на с. Ноевци</w:t>
      </w:r>
      <w:r w:rsidR="0056301F" w:rsidRPr="00C62334">
        <w:rPr>
          <w:sz w:val="20"/>
          <w:lang w:val="bg-BG"/>
        </w:rPr>
        <w:t>, общ. Брезник</w:t>
      </w:r>
      <w:r w:rsidRPr="00C62334">
        <w:rPr>
          <w:sz w:val="20"/>
          <w:lang w:val="bg-BG"/>
        </w:rPr>
        <w:t xml:space="preserve"> и в сградата на </w:t>
      </w:r>
      <w:r w:rsidR="0056301F" w:rsidRPr="00C62334">
        <w:rPr>
          <w:sz w:val="20"/>
          <w:lang w:val="bg-BG"/>
        </w:rPr>
        <w:t>О</w:t>
      </w:r>
      <w:r w:rsidRPr="00C62334">
        <w:rPr>
          <w:sz w:val="20"/>
          <w:lang w:val="bg-BG"/>
        </w:rPr>
        <w:t>бщинска служба по земеделие</w:t>
      </w:r>
      <w:r w:rsidR="0056301F" w:rsidRPr="00C62334">
        <w:rPr>
          <w:sz w:val="20"/>
          <w:lang w:val="bg-BG"/>
        </w:rPr>
        <w:t>-</w:t>
      </w:r>
      <w:r w:rsidRPr="00C62334">
        <w:rPr>
          <w:sz w:val="20"/>
          <w:lang w:val="bg-BG"/>
        </w:rPr>
        <w:t xml:space="preserve"> </w:t>
      </w:r>
      <w:r w:rsidR="001F39D9" w:rsidRPr="00C62334">
        <w:rPr>
          <w:sz w:val="20"/>
          <w:lang w:val="bg-BG"/>
        </w:rPr>
        <w:t xml:space="preserve"> Брезник </w:t>
      </w:r>
      <w:r w:rsidRPr="00C62334">
        <w:rPr>
          <w:sz w:val="20"/>
          <w:lang w:val="bg-BG"/>
        </w:rPr>
        <w:t>и да се публикува на</w:t>
      </w:r>
      <w:r w:rsidR="001F39D9" w:rsidRPr="00C62334">
        <w:rPr>
          <w:sz w:val="20"/>
          <w:lang w:val="bg-BG"/>
        </w:rPr>
        <w:t xml:space="preserve"> интернет страницата на </w:t>
      </w:r>
      <w:r w:rsidR="0056301F" w:rsidRPr="00C62334">
        <w:rPr>
          <w:sz w:val="20"/>
          <w:lang w:val="bg-BG"/>
        </w:rPr>
        <w:t>О</w:t>
      </w:r>
      <w:r w:rsidR="001F39D9" w:rsidRPr="00C62334">
        <w:rPr>
          <w:sz w:val="20"/>
          <w:lang w:val="bg-BG"/>
        </w:rPr>
        <w:t>бщина Брезник</w:t>
      </w:r>
      <w:r w:rsidRPr="00C62334">
        <w:rPr>
          <w:sz w:val="20"/>
          <w:lang w:val="bg-BG"/>
        </w:rPr>
        <w:t xml:space="preserve"> и на Областна дирекция "Земеделие" – ПЕРНИК</w:t>
      </w:r>
      <w:r w:rsidR="0056301F" w:rsidRPr="00C62334">
        <w:rPr>
          <w:sz w:val="20"/>
          <w:lang w:val="bg-BG"/>
        </w:rPr>
        <w:t>.</w:t>
      </w:r>
    </w:p>
    <w:p w:rsidR="0056301F" w:rsidRPr="00C62334" w:rsidRDefault="003903B7" w:rsidP="0056301F">
      <w:pPr>
        <w:spacing w:after="0"/>
        <w:jc w:val="both"/>
        <w:rPr>
          <w:sz w:val="20"/>
          <w:lang w:val="bg-BG"/>
        </w:rPr>
      </w:pPr>
      <w:r w:rsidRPr="00C62334">
        <w:rPr>
          <w:sz w:val="20"/>
          <w:lang w:val="bg-BG"/>
        </w:rPr>
        <w:tab/>
      </w:r>
      <w:r w:rsidR="0056301F" w:rsidRPr="00C62334">
        <w:rPr>
          <w:sz w:val="20"/>
          <w:lang w:val="bg-BG"/>
        </w:rPr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56301F" w:rsidRPr="00C62334" w:rsidRDefault="0056301F" w:rsidP="0056301F">
      <w:pPr>
        <w:spacing w:after="0"/>
        <w:jc w:val="both"/>
        <w:rPr>
          <w:sz w:val="20"/>
          <w:lang w:val="bg-BG"/>
        </w:rPr>
      </w:pPr>
      <w:r w:rsidRPr="00C62334">
        <w:rPr>
          <w:sz w:val="20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56301F" w:rsidRPr="00C62334" w:rsidRDefault="0056301F" w:rsidP="0056301F">
      <w:pPr>
        <w:spacing w:after="0"/>
        <w:jc w:val="both"/>
        <w:rPr>
          <w:sz w:val="20"/>
          <w:lang w:val="bg-BG"/>
        </w:rPr>
      </w:pPr>
      <w:r w:rsidRPr="00C62334">
        <w:rPr>
          <w:sz w:val="20"/>
          <w:lang w:val="bg-BG"/>
        </w:rPr>
        <w:tab/>
        <w:t>Контрол по изпълнение на заповедта ще упражнявам лично.</w:t>
      </w:r>
    </w:p>
    <w:p w:rsidR="003903B7" w:rsidRPr="00C62334" w:rsidRDefault="0056301F" w:rsidP="0056301F">
      <w:pPr>
        <w:spacing w:after="0"/>
        <w:jc w:val="both"/>
        <w:rPr>
          <w:sz w:val="24"/>
          <w:lang w:val="bg-BG"/>
        </w:rPr>
      </w:pPr>
      <w:r w:rsidRPr="00C62334">
        <w:rPr>
          <w:sz w:val="20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3903B7" w:rsidRPr="00C62334" w:rsidRDefault="003903B7" w:rsidP="003903B7">
      <w:pPr>
        <w:spacing w:after="0"/>
        <w:jc w:val="both"/>
        <w:rPr>
          <w:sz w:val="24"/>
          <w:lang w:val="bg-BG"/>
        </w:rPr>
      </w:pPr>
    </w:p>
    <w:p w:rsidR="0056301F" w:rsidRPr="00C62334" w:rsidRDefault="0056301F" w:rsidP="003903B7">
      <w:pPr>
        <w:spacing w:after="0"/>
        <w:jc w:val="both"/>
        <w:rPr>
          <w:sz w:val="24"/>
          <w:lang w:val="bg-BG"/>
        </w:rPr>
      </w:pPr>
    </w:p>
    <w:p w:rsidR="003903B7" w:rsidRPr="00C62334" w:rsidRDefault="003903B7" w:rsidP="003903B7">
      <w:pPr>
        <w:spacing w:after="0"/>
        <w:jc w:val="both"/>
        <w:rPr>
          <w:sz w:val="20"/>
          <w:lang w:val="bg-BG"/>
        </w:rPr>
      </w:pPr>
    </w:p>
    <w:p w:rsidR="00097CF2" w:rsidRPr="00C62334" w:rsidRDefault="0056301F" w:rsidP="00097CF2">
      <w:pPr>
        <w:spacing w:after="0"/>
        <w:jc w:val="both"/>
        <w:rPr>
          <w:b/>
          <w:sz w:val="24"/>
          <w:szCs w:val="24"/>
          <w:lang w:val="bg-BG"/>
        </w:rPr>
      </w:pPr>
      <w:r w:rsidRPr="00C62334">
        <w:rPr>
          <w:b/>
          <w:sz w:val="24"/>
          <w:szCs w:val="24"/>
          <w:lang w:val="bg-BG"/>
        </w:rPr>
        <w:t>ГЕНАДИ РАЙЧЕВ</w:t>
      </w:r>
      <w:r w:rsidR="00AF3C69">
        <w:rPr>
          <w:b/>
          <w:sz w:val="24"/>
          <w:szCs w:val="24"/>
          <w:lang w:val="bg-BG"/>
        </w:rPr>
        <w:t xml:space="preserve">    /п/</w:t>
      </w:r>
    </w:p>
    <w:p w:rsidR="003903B7" w:rsidRPr="00C62334" w:rsidRDefault="003903B7" w:rsidP="003903B7">
      <w:pPr>
        <w:spacing w:after="0"/>
        <w:jc w:val="both"/>
        <w:rPr>
          <w:b/>
          <w:lang w:val="bg-BG"/>
        </w:rPr>
      </w:pPr>
      <w:r w:rsidRPr="00C62334">
        <w:rPr>
          <w:b/>
          <w:lang w:val="bg-BG"/>
        </w:rPr>
        <w:t>Директор на Областна дирекция "Земеделие" - ПЕРНИК</w:t>
      </w:r>
    </w:p>
    <w:p w:rsidR="003903B7" w:rsidRPr="00C62334" w:rsidRDefault="003903B7" w:rsidP="003903B7">
      <w:pPr>
        <w:spacing w:after="0"/>
        <w:rPr>
          <w:b/>
          <w:sz w:val="24"/>
          <w:lang w:val="bg-BG"/>
        </w:rPr>
      </w:pPr>
    </w:p>
    <w:sectPr w:rsidR="003903B7" w:rsidRPr="00C62334" w:rsidSect="00CD24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28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2408" w:rsidRDefault="005B2408" w:rsidP="003903B7">
      <w:pPr>
        <w:spacing w:after="0" w:line="240" w:lineRule="auto"/>
      </w:pPr>
      <w:r>
        <w:separator/>
      </w:r>
    </w:p>
  </w:endnote>
  <w:endnote w:type="continuationSeparator" w:id="0">
    <w:p w:rsidR="005B2408" w:rsidRDefault="005B2408" w:rsidP="00390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Helen Bg Condensed">
    <w:altName w:val="Arial Narrow"/>
    <w:charset w:val="CC"/>
    <w:family w:val="auto"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3B7" w:rsidRDefault="003903B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3B7" w:rsidRDefault="003903B7" w:rsidP="003903B7">
    <w:pPr>
      <w:pStyle w:val="a5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AF3C69">
      <w:rPr>
        <w:noProof/>
      </w:rPr>
      <w:t>2</w:t>
    </w:r>
    <w:r>
      <w:fldChar w:fldCharType="end"/>
    </w:r>
    <w:r>
      <w:t>/</w:t>
    </w:r>
    <w:r w:rsidR="005B2408">
      <w:fldChar w:fldCharType="begin"/>
    </w:r>
    <w:r w:rsidR="005B2408">
      <w:instrText xml:space="preserve"> NUMPAGES  \* MERGEFORMAT </w:instrText>
    </w:r>
    <w:r w:rsidR="005B2408">
      <w:fldChar w:fldCharType="separate"/>
    </w:r>
    <w:r w:rsidR="00AF3C69">
      <w:rPr>
        <w:noProof/>
      </w:rPr>
      <w:t>2</w:t>
    </w:r>
    <w:r w:rsidR="005B2408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3B7" w:rsidRDefault="003903B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2408" w:rsidRDefault="005B2408" w:rsidP="003903B7">
      <w:pPr>
        <w:spacing w:after="0" w:line="240" w:lineRule="auto"/>
      </w:pPr>
      <w:r>
        <w:separator/>
      </w:r>
    </w:p>
  </w:footnote>
  <w:footnote w:type="continuationSeparator" w:id="0">
    <w:p w:rsidR="005B2408" w:rsidRDefault="005B2408" w:rsidP="003903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3B7" w:rsidRDefault="003903B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3B7" w:rsidRDefault="003903B7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3B7" w:rsidRDefault="003903B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3B7"/>
    <w:rsid w:val="00097CF2"/>
    <w:rsid w:val="001F39D9"/>
    <w:rsid w:val="002666D6"/>
    <w:rsid w:val="003903B7"/>
    <w:rsid w:val="003A331C"/>
    <w:rsid w:val="00467554"/>
    <w:rsid w:val="0056301F"/>
    <w:rsid w:val="005B2408"/>
    <w:rsid w:val="007D2402"/>
    <w:rsid w:val="00961DBD"/>
    <w:rsid w:val="0096479E"/>
    <w:rsid w:val="00A95B43"/>
    <w:rsid w:val="00AB6A6F"/>
    <w:rsid w:val="00AF3C69"/>
    <w:rsid w:val="00BD3F34"/>
    <w:rsid w:val="00C26E90"/>
    <w:rsid w:val="00C62334"/>
    <w:rsid w:val="00CD2480"/>
    <w:rsid w:val="00DC7382"/>
    <w:rsid w:val="00EA2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0FCB6"/>
  <w15:chartTrackingRefBased/>
  <w15:docId w15:val="{E1552683-6D55-459B-B53B-967DB946C1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0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3903B7"/>
  </w:style>
  <w:style w:type="paragraph" w:styleId="a5">
    <w:name w:val="footer"/>
    <w:basedOn w:val="a"/>
    <w:link w:val="a6"/>
    <w:uiPriority w:val="99"/>
    <w:unhideWhenUsed/>
    <w:rsid w:val="003903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3903B7"/>
  </w:style>
  <w:style w:type="paragraph" w:styleId="a7">
    <w:name w:val="Balloon Text"/>
    <w:basedOn w:val="a"/>
    <w:link w:val="a8"/>
    <w:uiPriority w:val="99"/>
    <w:semiHidden/>
    <w:unhideWhenUsed/>
    <w:rsid w:val="004675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4675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8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46ED6-826E-40FD-92DA-3D0E12B75F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587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ODZ_PERNIK2020</dc:creator>
  <cp:keywords/>
  <dc:description/>
  <cp:lastModifiedBy>Потребител на Windows</cp:lastModifiedBy>
  <cp:revision>8</cp:revision>
  <cp:lastPrinted>2026-09-08T07:52:00Z</cp:lastPrinted>
  <dcterms:created xsi:type="dcterms:W3CDTF">2026-09-05T15:09:00Z</dcterms:created>
  <dcterms:modified xsi:type="dcterms:W3CDTF">2026-09-08T10:21:00Z</dcterms:modified>
</cp:coreProperties>
</file>